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5AA62" w14:textId="371DED81" w:rsidR="009763A1" w:rsidRPr="00483E30" w:rsidRDefault="009763A1" w:rsidP="009763A1">
      <w:pPr>
        <w:spacing w:after="0" w:line="240" w:lineRule="auto"/>
        <w:jc w:val="both"/>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Emergency Response Logistics Coordinator (Consultant)</w:t>
      </w:r>
    </w:p>
    <w:p w14:paraId="6B029A24" w14:textId="77777777" w:rsidR="009763A1" w:rsidRPr="00483E30" w:rsidRDefault="009763A1" w:rsidP="009763A1">
      <w:pPr>
        <w:spacing w:after="0" w:line="240" w:lineRule="auto"/>
        <w:jc w:val="both"/>
        <w:rPr>
          <w:rFonts w:ascii="Times New Roman" w:eastAsia="Times New Roman" w:hAnsi="Times New Roman" w:cs="Times New Roman"/>
          <w:b/>
          <w:bCs/>
          <w:color w:val="auto"/>
          <w:sz w:val="24"/>
          <w:szCs w:val="24"/>
        </w:rPr>
      </w:pPr>
    </w:p>
    <w:p w14:paraId="5C80F893" w14:textId="122D32CD" w:rsidR="009763A1" w:rsidRPr="00483E30" w:rsidRDefault="009763A1" w:rsidP="009763A1">
      <w:pPr>
        <w:spacing w:after="0" w:line="240" w:lineRule="auto"/>
        <w:jc w:val="both"/>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About Us</w:t>
      </w:r>
    </w:p>
    <w:p w14:paraId="5ACD1484" w14:textId="77777777" w:rsidR="009763A1" w:rsidRPr="00483E30" w:rsidRDefault="009763A1" w:rsidP="009763A1">
      <w:pPr>
        <w:spacing w:after="0" w:line="240" w:lineRule="auto"/>
        <w:jc w:val="both"/>
        <w:rPr>
          <w:rFonts w:ascii="Times New Roman" w:eastAsia="Times New Roman" w:hAnsi="Times New Roman" w:cs="Times New Roman"/>
          <w:b/>
          <w:bCs/>
          <w:color w:val="auto"/>
          <w:sz w:val="24"/>
          <w:szCs w:val="24"/>
        </w:rPr>
      </w:pPr>
    </w:p>
    <w:p w14:paraId="0898E220" w14:textId="77777777" w:rsidR="009763A1" w:rsidRPr="00483E30" w:rsidRDefault="009763A1" w:rsidP="009763A1">
      <w:p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Mission for Essential Drugs and Supplies (MEDS) is a faith-based health solutions provider founded by an ecumenical partnership of the Kenya Conference of Catholic Bishops (KCCB) and the Christian Health Association of Kenya (CHAK). The Organization’s core mandate is providing access to quality health products and technologies through Supply Chain, Quality Assurance and Health Systems Strengthening services. MEDS was established in 1986 and serves clients spread throughout Kenya, other regions in Africa and beyond.</w:t>
      </w:r>
    </w:p>
    <w:p w14:paraId="6C2794C1" w14:textId="77777777" w:rsidR="009763A1" w:rsidRPr="00483E30" w:rsidRDefault="009763A1" w:rsidP="009763A1">
      <w:pPr>
        <w:spacing w:after="0" w:line="240" w:lineRule="auto"/>
        <w:jc w:val="both"/>
        <w:rPr>
          <w:rFonts w:ascii="Times New Roman" w:eastAsia="Times New Roman" w:hAnsi="Times New Roman" w:cs="Times New Roman"/>
          <w:b/>
          <w:bCs/>
          <w:color w:val="auto"/>
          <w:sz w:val="24"/>
          <w:szCs w:val="24"/>
        </w:rPr>
      </w:pPr>
    </w:p>
    <w:p w14:paraId="4582939E" w14:textId="77777777" w:rsidR="009763A1" w:rsidRPr="00483E30" w:rsidRDefault="009763A1" w:rsidP="009763A1">
      <w:pPr>
        <w:spacing w:after="0" w:line="240" w:lineRule="auto"/>
        <w:jc w:val="both"/>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Project Summary</w:t>
      </w:r>
    </w:p>
    <w:p w14:paraId="3D65F6A1" w14:textId="77777777" w:rsidR="009763A1" w:rsidRPr="00483E30" w:rsidRDefault="009763A1" w:rsidP="009763A1">
      <w:pPr>
        <w:spacing w:after="0" w:line="240" w:lineRule="auto"/>
        <w:jc w:val="both"/>
        <w:rPr>
          <w:rFonts w:ascii="Times New Roman" w:eastAsia="Times New Roman" w:hAnsi="Times New Roman" w:cs="Times New Roman"/>
          <w:b/>
          <w:bCs/>
          <w:color w:val="auto"/>
          <w:sz w:val="24"/>
          <w:szCs w:val="24"/>
        </w:rPr>
      </w:pPr>
    </w:p>
    <w:p w14:paraId="0BB35D5A" w14:textId="77777777" w:rsidR="009763A1" w:rsidRPr="00483E30" w:rsidRDefault="009763A1" w:rsidP="009763A1">
      <w:p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MEDS is implementing the Dawa za Ubora Project, funded by the United States Government (USG) through the U.S. Department of State (DoS) under the President’s Emergency Plan for AIDS Relief (PEPFAR) and other Global Health Programs, running until June 2028. Under this mandate, MEDS provides efficient, reliable, and accountable supply chain management services for the warehousing and distribution of health commodities across all 47 counties in Kenya, supporting the prevention, treatment and management of communicable diseases and other health priorities.</w:t>
      </w:r>
    </w:p>
    <w:p w14:paraId="7B10F785" w14:textId="77777777" w:rsidR="009763A1" w:rsidRPr="00483E30" w:rsidRDefault="009763A1" w:rsidP="009763A1">
      <w:pPr>
        <w:spacing w:after="0" w:line="240" w:lineRule="auto"/>
        <w:jc w:val="both"/>
        <w:rPr>
          <w:rFonts w:ascii="Times New Roman" w:eastAsia="Times New Roman" w:hAnsi="Times New Roman" w:cs="Times New Roman"/>
          <w:b/>
          <w:bCs/>
          <w:color w:val="auto"/>
          <w:sz w:val="24"/>
          <w:szCs w:val="24"/>
        </w:rPr>
      </w:pPr>
    </w:p>
    <w:p w14:paraId="2552A106" w14:textId="656A66C5" w:rsidR="009763A1" w:rsidRPr="00483E30" w:rsidRDefault="009763A1" w:rsidP="009763A1">
      <w:pPr>
        <w:spacing w:after="0" w:line="240" w:lineRule="auto"/>
        <w:jc w:val="both"/>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About the Role</w:t>
      </w:r>
    </w:p>
    <w:p w14:paraId="589AE2EE" w14:textId="77777777" w:rsidR="009763A1" w:rsidRPr="00483E30" w:rsidRDefault="009763A1" w:rsidP="009763A1">
      <w:pPr>
        <w:spacing w:after="0" w:line="240" w:lineRule="auto"/>
        <w:jc w:val="both"/>
        <w:rPr>
          <w:rFonts w:ascii="Times New Roman" w:eastAsia="Times New Roman" w:hAnsi="Times New Roman" w:cs="Times New Roman"/>
          <w:color w:val="auto"/>
          <w:sz w:val="24"/>
          <w:szCs w:val="24"/>
        </w:rPr>
      </w:pPr>
    </w:p>
    <w:p w14:paraId="3B8B9631" w14:textId="770AB126" w:rsidR="009763A1" w:rsidRPr="00483E30" w:rsidRDefault="009763A1" w:rsidP="009763A1">
      <w:p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Dawa za Ubora Project is seeking an Emergency Response Logistics Coordinator (Consultant) to provide technical and operational supply chain support for the Ebola Virus Disease (EVD) Emergency Response initiative.</w:t>
      </w:r>
    </w:p>
    <w:p w14:paraId="79B3BAB5" w14:textId="77777777" w:rsidR="009763A1" w:rsidRPr="00483E30" w:rsidRDefault="009763A1" w:rsidP="004C21BF">
      <w:pPr>
        <w:spacing w:after="0" w:line="240" w:lineRule="auto"/>
        <w:jc w:val="both"/>
        <w:outlineLvl w:val="1"/>
        <w:rPr>
          <w:rFonts w:ascii="Times New Roman" w:eastAsia="Times New Roman" w:hAnsi="Times New Roman" w:cs="Times New Roman"/>
          <w:b/>
          <w:bCs/>
          <w:color w:val="auto"/>
          <w:sz w:val="24"/>
          <w:szCs w:val="24"/>
        </w:rPr>
      </w:pPr>
    </w:p>
    <w:p w14:paraId="59AD6787" w14:textId="372D55C3" w:rsidR="00340716" w:rsidRPr="00483E30" w:rsidRDefault="00340716" w:rsidP="004C21BF">
      <w:p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 xml:space="preserve">The </w:t>
      </w:r>
      <w:r w:rsidR="009763A1" w:rsidRPr="00483E30">
        <w:rPr>
          <w:rFonts w:ascii="Times New Roman" w:eastAsia="Times New Roman" w:hAnsi="Times New Roman" w:cs="Times New Roman"/>
          <w:color w:val="auto"/>
          <w:sz w:val="24"/>
          <w:szCs w:val="24"/>
        </w:rPr>
        <w:t xml:space="preserve">Consultant </w:t>
      </w:r>
      <w:r w:rsidRPr="00483E30">
        <w:rPr>
          <w:rFonts w:ascii="Times New Roman" w:eastAsia="Times New Roman" w:hAnsi="Times New Roman" w:cs="Times New Roman"/>
          <w:color w:val="auto"/>
          <w:sz w:val="24"/>
          <w:szCs w:val="24"/>
        </w:rPr>
        <w:t>will coordinate the warehousing, and distribution of critical medical supplies and therapeutic products for Dawa za Ubora’s EVD Emergency Response. The incumbent will support the rapid</w:t>
      </w:r>
      <w:r w:rsidR="009763A1" w:rsidRPr="00483E30">
        <w:rPr>
          <w:rFonts w:ascii="Times New Roman" w:eastAsia="Times New Roman" w:hAnsi="Times New Roman" w:cs="Times New Roman"/>
          <w:color w:val="auto"/>
          <w:sz w:val="24"/>
          <w:szCs w:val="24"/>
        </w:rPr>
        <w:t xml:space="preserve"> </w:t>
      </w:r>
      <w:r w:rsidR="00483E30" w:rsidRPr="00483E30">
        <w:rPr>
          <w:rFonts w:ascii="Times New Roman" w:eastAsia="Times New Roman" w:hAnsi="Times New Roman" w:cs="Times New Roman"/>
          <w:color w:val="auto"/>
          <w:sz w:val="24"/>
          <w:szCs w:val="24"/>
        </w:rPr>
        <w:t>acquisition</w:t>
      </w:r>
      <w:r w:rsidRPr="00483E30">
        <w:rPr>
          <w:rFonts w:ascii="Times New Roman" w:eastAsia="Times New Roman" w:hAnsi="Times New Roman" w:cs="Times New Roman"/>
          <w:color w:val="auto"/>
          <w:sz w:val="24"/>
          <w:szCs w:val="24"/>
        </w:rPr>
        <w:t xml:space="preserve"> and compliant </w:t>
      </w:r>
      <w:r w:rsidR="00483E30">
        <w:rPr>
          <w:rFonts w:ascii="Times New Roman" w:eastAsia="Times New Roman" w:hAnsi="Times New Roman" w:cs="Times New Roman"/>
          <w:color w:val="auto"/>
          <w:sz w:val="24"/>
          <w:szCs w:val="24"/>
        </w:rPr>
        <w:t xml:space="preserve">distribution </w:t>
      </w:r>
      <w:r w:rsidRPr="00483E30">
        <w:rPr>
          <w:rFonts w:ascii="Times New Roman" w:eastAsia="Times New Roman" w:hAnsi="Times New Roman" w:cs="Times New Roman"/>
          <w:color w:val="auto"/>
          <w:sz w:val="24"/>
          <w:szCs w:val="24"/>
        </w:rPr>
        <w:t xml:space="preserve">of temperature-sensitive pharmaceuticals, personal protective equipment (PPE), and other approved emergency commodities to designated treatment </w:t>
      </w:r>
      <w:proofErr w:type="spellStart"/>
      <w:r w:rsidRPr="00483E30">
        <w:rPr>
          <w:rFonts w:ascii="Times New Roman" w:eastAsia="Times New Roman" w:hAnsi="Times New Roman" w:cs="Times New Roman"/>
          <w:color w:val="auto"/>
          <w:sz w:val="24"/>
          <w:szCs w:val="24"/>
        </w:rPr>
        <w:t>centres</w:t>
      </w:r>
      <w:proofErr w:type="spellEnd"/>
      <w:r w:rsidRPr="00483E30">
        <w:rPr>
          <w:rFonts w:ascii="Times New Roman" w:eastAsia="Times New Roman" w:hAnsi="Times New Roman" w:cs="Times New Roman"/>
          <w:color w:val="auto"/>
          <w:sz w:val="24"/>
          <w:szCs w:val="24"/>
        </w:rPr>
        <w:t xml:space="preserve"> and frontline healthcare facilities.</w:t>
      </w:r>
    </w:p>
    <w:p w14:paraId="0D6FE665" w14:textId="77777777" w:rsidR="009763A1" w:rsidRPr="00483E30" w:rsidRDefault="009763A1" w:rsidP="004C21BF">
      <w:pPr>
        <w:spacing w:after="0" w:line="240" w:lineRule="auto"/>
        <w:jc w:val="both"/>
        <w:outlineLvl w:val="1"/>
        <w:rPr>
          <w:rFonts w:ascii="Times New Roman" w:eastAsia="Times New Roman" w:hAnsi="Times New Roman" w:cs="Times New Roman"/>
          <w:b/>
          <w:bCs/>
          <w:color w:val="auto"/>
          <w:sz w:val="24"/>
          <w:szCs w:val="24"/>
        </w:rPr>
      </w:pPr>
    </w:p>
    <w:p w14:paraId="6C697C6F" w14:textId="55AA9DAD" w:rsidR="00340716" w:rsidRPr="00483E30" w:rsidRDefault="00340716" w:rsidP="004C21BF">
      <w:pPr>
        <w:spacing w:after="0" w:line="240" w:lineRule="auto"/>
        <w:jc w:val="both"/>
        <w:outlineLvl w:val="1"/>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Key Responsibilities</w:t>
      </w:r>
    </w:p>
    <w:p w14:paraId="25D798B9" w14:textId="77777777" w:rsidR="00340716" w:rsidRPr="00483E30" w:rsidRDefault="00340716" w:rsidP="004C21BF">
      <w:pPr>
        <w:spacing w:after="0" w:line="240" w:lineRule="auto"/>
        <w:jc w:val="both"/>
        <w:outlineLvl w:val="1"/>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Supply chain and distribution coordination</w:t>
      </w:r>
    </w:p>
    <w:p w14:paraId="5B0AC859" w14:textId="77777777" w:rsidR="00340716" w:rsidRPr="00483E30" w:rsidRDefault="00340716" w:rsidP="004C21BF">
      <w:pPr>
        <w:numPr>
          <w:ilvl w:val="0"/>
          <w:numId w:val="10"/>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Coordinate the timely mobilization, pre-positioning, and dispatch of approved EVD medical countermeasures, therapeutics, diagnostic kits, PPE, and other emergency commodities.</w:t>
      </w:r>
    </w:p>
    <w:p w14:paraId="47B4E1B0" w14:textId="77777777" w:rsidR="00340716" w:rsidRPr="00483E30" w:rsidRDefault="00340716" w:rsidP="004C21BF">
      <w:pPr>
        <w:numPr>
          <w:ilvl w:val="0"/>
          <w:numId w:val="10"/>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Monitor cold-chain requirements and coordinate validated storage and transport arrangements to preserve the integrity of temperature-sensitive products.</w:t>
      </w:r>
    </w:p>
    <w:p w14:paraId="0142F13C" w14:textId="77777777" w:rsidR="00340716" w:rsidRPr="00483E30" w:rsidRDefault="00340716" w:rsidP="004C21BF">
      <w:pPr>
        <w:numPr>
          <w:ilvl w:val="0"/>
          <w:numId w:val="10"/>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 xml:space="preserve">Track shipments and last-mile deliveries to ensure emergency supplies reach designated treatment </w:t>
      </w:r>
      <w:proofErr w:type="spellStart"/>
      <w:r w:rsidRPr="00483E30">
        <w:rPr>
          <w:rFonts w:ascii="Times New Roman" w:eastAsia="Times New Roman" w:hAnsi="Times New Roman" w:cs="Times New Roman"/>
          <w:color w:val="auto"/>
          <w:sz w:val="24"/>
          <w:szCs w:val="24"/>
        </w:rPr>
        <w:t>centres</w:t>
      </w:r>
      <w:proofErr w:type="spellEnd"/>
      <w:r w:rsidRPr="00483E30">
        <w:rPr>
          <w:rFonts w:ascii="Times New Roman" w:eastAsia="Times New Roman" w:hAnsi="Times New Roman" w:cs="Times New Roman"/>
          <w:color w:val="auto"/>
          <w:sz w:val="24"/>
          <w:szCs w:val="24"/>
        </w:rPr>
        <w:t xml:space="preserve"> and healthcare facilities within agreed timelines.</w:t>
      </w:r>
    </w:p>
    <w:p w14:paraId="002D4B8A" w14:textId="77777777" w:rsidR="00340716" w:rsidRPr="00483E30" w:rsidRDefault="00340716" w:rsidP="004C21BF">
      <w:pPr>
        <w:numPr>
          <w:ilvl w:val="0"/>
          <w:numId w:val="10"/>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Escalate transport delays, capacity constraints, and other supply chain risks to the designated supervisor and response focal persons.</w:t>
      </w:r>
    </w:p>
    <w:p w14:paraId="08BBE91B" w14:textId="16F65792" w:rsidR="004C21BF" w:rsidRPr="00483E30" w:rsidRDefault="004C21BF" w:rsidP="004C21BF">
      <w:pPr>
        <w:numPr>
          <w:ilvl w:val="0"/>
          <w:numId w:val="10"/>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 xml:space="preserve">Support coordination of </w:t>
      </w:r>
      <w:r w:rsidR="006D2A6E">
        <w:rPr>
          <w:rFonts w:ascii="Times New Roman" w:eastAsia="Times New Roman" w:hAnsi="Times New Roman" w:cs="Times New Roman"/>
          <w:color w:val="auto"/>
          <w:sz w:val="24"/>
          <w:szCs w:val="24"/>
        </w:rPr>
        <w:t>acquisitions (including In-Kind Donations),</w:t>
      </w:r>
      <w:r w:rsidRPr="00483E30">
        <w:rPr>
          <w:rFonts w:ascii="Times New Roman" w:eastAsia="Times New Roman" w:hAnsi="Times New Roman" w:cs="Times New Roman"/>
          <w:color w:val="auto"/>
          <w:sz w:val="24"/>
          <w:szCs w:val="24"/>
        </w:rPr>
        <w:t xml:space="preserve"> transportation and distribution activities for emergency medical commodities and humanitarian supplies.</w:t>
      </w:r>
    </w:p>
    <w:p w14:paraId="2BEA6A94" w14:textId="77777777" w:rsidR="004C21BF" w:rsidRPr="00483E30" w:rsidRDefault="004C21BF" w:rsidP="004C21BF">
      <w:pPr>
        <w:numPr>
          <w:ilvl w:val="0"/>
          <w:numId w:val="10"/>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lastRenderedPageBreak/>
        <w:t>Coordinate with vendors, logistics providers, local authorities, and internal stakeholders to facilitate timely and efficient movement of supplies.</w:t>
      </w:r>
    </w:p>
    <w:p w14:paraId="5B078B54" w14:textId="77777777" w:rsidR="004C21BF" w:rsidRPr="00483E30" w:rsidRDefault="004C21BF" w:rsidP="004C21BF">
      <w:pPr>
        <w:numPr>
          <w:ilvl w:val="0"/>
          <w:numId w:val="10"/>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Support logistics coordination and identify issues that may affect the availability or delivery of critical supplies.</w:t>
      </w:r>
    </w:p>
    <w:p w14:paraId="5A6CBC48" w14:textId="77777777" w:rsidR="004C21BF" w:rsidRPr="00483E30" w:rsidRDefault="004C21BF" w:rsidP="004C21BF">
      <w:pPr>
        <w:spacing w:after="0" w:line="240" w:lineRule="auto"/>
        <w:ind w:left="360"/>
        <w:jc w:val="both"/>
        <w:rPr>
          <w:rFonts w:ascii="Times New Roman" w:eastAsia="Times New Roman" w:hAnsi="Times New Roman" w:cs="Times New Roman"/>
          <w:color w:val="auto"/>
          <w:sz w:val="24"/>
          <w:szCs w:val="24"/>
        </w:rPr>
      </w:pPr>
    </w:p>
    <w:p w14:paraId="64B79E36" w14:textId="77777777" w:rsidR="00340716" w:rsidRPr="00483E30" w:rsidRDefault="00340716" w:rsidP="004C21BF">
      <w:pPr>
        <w:spacing w:after="0" w:line="240" w:lineRule="auto"/>
        <w:jc w:val="both"/>
        <w:outlineLvl w:val="1"/>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Warehouse and inventory oversight</w:t>
      </w:r>
    </w:p>
    <w:p w14:paraId="733D61FB" w14:textId="038A2D45" w:rsidR="00340716" w:rsidRPr="00483E30" w:rsidRDefault="00340716" w:rsidP="004C21BF">
      <w:pPr>
        <w:numPr>
          <w:ilvl w:val="0"/>
          <w:numId w:val="11"/>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Monitor stock levels of EVD response kits, PPE</w:t>
      </w:r>
      <w:r w:rsidR="006D2A6E">
        <w:rPr>
          <w:rFonts w:ascii="Times New Roman" w:eastAsia="Times New Roman" w:hAnsi="Times New Roman" w:cs="Times New Roman"/>
          <w:color w:val="auto"/>
          <w:sz w:val="24"/>
          <w:szCs w:val="24"/>
        </w:rPr>
        <w:t>s</w:t>
      </w:r>
      <w:r w:rsidRPr="00483E30">
        <w:rPr>
          <w:rFonts w:ascii="Times New Roman" w:eastAsia="Times New Roman" w:hAnsi="Times New Roman" w:cs="Times New Roman"/>
          <w:color w:val="auto"/>
          <w:sz w:val="24"/>
          <w:szCs w:val="24"/>
        </w:rPr>
        <w:t>, medical consumables, and specialized equipment to support continuity of supply.</w:t>
      </w:r>
    </w:p>
    <w:p w14:paraId="14E4BEE4" w14:textId="195486E6" w:rsidR="00340716" w:rsidRPr="00483E30" w:rsidRDefault="00340716" w:rsidP="004C21BF">
      <w:pPr>
        <w:numPr>
          <w:ilvl w:val="0"/>
          <w:numId w:val="11"/>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 xml:space="preserve">Coordinate demand forecasting, replenishment planning, and inventory </w:t>
      </w:r>
      <w:r w:rsidR="004C21BF" w:rsidRPr="00483E30">
        <w:rPr>
          <w:rFonts w:ascii="Times New Roman" w:eastAsia="Times New Roman" w:hAnsi="Times New Roman" w:cs="Times New Roman"/>
          <w:color w:val="auto"/>
          <w:sz w:val="24"/>
          <w:szCs w:val="24"/>
        </w:rPr>
        <w:t>management</w:t>
      </w:r>
      <w:r w:rsidRPr="00483E30">
        <w:rPr>
          <w:rFonts w:ascii="Times New Roman" w:eastAsia="Times New Roman" w:hAnsi="Times New Roman" w:cs="Times New Roman"/>
          <w:color w:val="auto"/>
          <w:sz w:val="24"/>
          <w:szCs w:val="24"/>
        </w:rPr>
        <w:t xml:space="preserve"> in liaison with </w:t>
      </w:r>
      <w:r w:rsidR="004C21BF" w:rsidRPr="00483E30">
        <w:rPr>
          <w:rFonts w:ascii="Times New Roman" w:eastAsia="Times New Roman" w:hAnsi="Times New Roman" w:cs="Times New Roman"/>
          <w:color w:val="auto"/>
          <w:sz w:val="24"/>
          <w:szCs w:val="24"/>
        </w:rPr>
        <w:t xml:space="preserve">contracted </w:t>
      </w:r>
      <w:r w:rsidRPr="00483E30">
        <w:rPr>
          <w:rFonts w:ascii="Times New Roman" w:eastAsia="Times New Roman" w:hAnsi="Times New Roman" w:cs="Times New Roman"/>
          <w:color w:val="auto"/>
          <w:sz w:val="24"/>
          <w:szCs w:val="24"/>
        </w:rPr>
        <w:t>warehouse and programme teams.</w:t>
      </w:r>
    </w:p>
    <w:p w14:paraId="267BE91A" w14:textId="77777777" w:rsidR="00340716" w:rsidRPr="00483E30" w:rsidRDefault="00340716" w:rsidP="004C21BF">
      <w:pPr>
        <w:numPr>
          <w:ilvl w:val="0"/>
          <w:numId w:val="11"/>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Support implementation of approved quality-control standards, good storage and distribution practices, and manufacturer requirements.</w:t>
      </w:r>
    </w:p>
    <w:p w14:paraId="7AAA4DBA" w14:textId="77777777" w:rsidR="00340716" w:rsidRPr="00483E30" w:rsidRDefault="00340716" w:rsidP="004C21BF">
      <w:pPr>
        <w:numPr>
          <w:ilvl w:val="0"/>
          <w:numId w:val="11"/>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Monitor stock readiness, expiry management, and allocation of emergency supplies; escalate shortages, near-expiry items, and quality concerns for timely action.</w:t>
      </w:r>
    </w:p>
    <w:p w14:paraId="41A9C4E3" w14:textId="77777777" w:rsidR="004C21BF" w:rsidRPr="00483E30" w:rsidRDefault="004C21BF" w:rsidP="004C21BF">
      <w:pPr>
        <w:spacing w:after="0" w:line="240" w:lineRule="auto"/>
        <w:jc w:val="both"/>
        <w:rPr>
          <w:rFonts w:ascii="Times New Roman" w:eastAsia="Times New Roman" w:hAnsi="Times New Roman" w:cs="Times New Roman"/>
          <w:color w:val="auto"/>
          <w:sz w:val="24"/>
          <w:szCs w:val="24"/>
        </w:rPr>
      </w:pPr>
    </w:p>
    <w:p w14:paraId="7274DD1E" w14:textId="77777777" w:rsidR="00340716" w:rsidRPr="00483E30" w:rsidRDefault="00340716" w:rsidP="004C21BF">
      <w:pPr>
        <w:spacing w:after="0" w:line="240" w:lineRule="auto"/>
        <w:jc w:val="both"/>
        <w:outlineLvl w:val="1"/>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Compliance, documentation and stakeholder coordination</w:t>
      </w:r>
    </w:p>
    <w:p w14:paraId="0853AE2E" w14:textId="77777777" w:rsidR="00340716" w:rsidRPr="00483E30" w:rsidRDefault="00340716" w:rsidP="004C21BF">
      <w:pPr>
        <w:numPr>
          <w:ilvl w:val="0"/>
          <w:numId w:val="12"/>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Liaise with relevant Ministry of Health officials, regulatory focal persons, customs representatives, humanitarian partners, and response teams to support timely clearance and delivery of emergency commodities.</w:t>
      </w:r>
    </w:p>
    <w:p w14:paraId="0D4DCBF1" w14:textId="77777777" w:rsidR="00340716" w:rsidRPr="00483E30" w:rsidRDefault="00340716" w:rsidP="004C21BF">
      <w:pPr>
        <w:numPr>
          <w:ilvl w:val="0"/>
          <w:numId w:val="12"/>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Maintain accurate documentation for shipments, regulatory requirements, compliance certifications, and chain-of-custody records.</w:t>
      </w:r>
    </w:p>
    <w:p w14:paraId="7C959CFC" w14:textId="77777777" w:rsidR="00340716" w:rsidRPr="00483E30" w:rsidRDefault="00340716" w:rsidP="004C21BF">
      <w:pPr>
        <w:numPr>
          <w:ilvl w:val="0"/>
          <w:numId w:val="12"/>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Collaborate with field, warehouse, transport, and quality assurance teams to identify logistical bottlenecks and implement approved corrective actions.</w:t>
      </w:r>
    </w:p>
    <w:p w14:paraId="12B477D8" w14:textId="357BDCD7" w:rsidR="00340716" w:rsidRDefault="00340716" w:rsidP="004C21BF">
      <w:pPr>
        <w:numPr>
          <w:ilvl w:val="0"/>
          <w:numId w:val="12"/>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 xml:space="preserve">Prepare and share timely logistics reports, including, stock </w:t>
      </w:r>
      <w:r w:rsidR="006D2A6E">
        <w:rPr>
          <w:rFonts w:ascii="Times New Roman" w:eastAsia="Times New Roman" w:hAnsi="Times New Roman" w:cs="Times New Roman"/>
          <w:color w:val="auto"/>
          <w:sz w:val="24"/>
          <w:szCs w:val="24"/>
        </w:rPr>
        <w:t>status</w:t>
      </w:r>
      <w:r w:rsidRPr="00483E30">
        <w:rPr>
          <w:rFonts w:ascii="Times New Roman" w:eastAsia="Times New Roman" w:hAnsi="Times New Roman" w:cs="Times New Roman"/>
          <w:color w:val="auto"/>
          <w:sz w:val="24"/>
          <w:szCs w:val="24"/>
        </w:rPr>
        <w:t xml:space="preserve">, </w:t>
      </w:r>
      <w:r w:rsidR="006D2A6E" w:rsidRPr="00483E30">
        <w:rPr>
          <w:rFonts w:ascii="Times New Roman" w:eastAsia="Times New Roman" w:hAnsi="Times New Roman" w:cs="Times New Roman"/>
          <w:color w:val="auto"/>
          <w:sz w:val="24"/>
          <w:szCs w:val="24"/>
        </w:rPr>
        <w:t>dispatch status</w:t>
      </w:r>
      <w:r w:rsidR="006D2A6E">
        <w:rPr>
          <w:rFonts w:ascii="Times New Roman" w:eastAsia="Times New Roman" w:hAnsi="Times New Roman" w:cs="Times New Roman"/>
          <w:color w:val="auto"/>
          <w:sz w:val="24"/>
          <w:szCs w:val="24"/>
        </w:rPr>
        <w:t xml:space="preserve">, </w:t>
      </w:r>
      <w:r w:rsidRPr="00483E30">
        <w:rPr>
          <w:rFonts w:ascii="Times New Roman" w:eastAsia="Times New Roman" w:hAnsi="Times New Roman" w:cs="Times New Roman"/>
          <w:color w:val="auto"/>
          <w:sz w:val="24"/>
          <w:szCs w:val="24"/>
        </w:rPr>
        <w:t>delivery performance, and emerging risks.</w:t>
      </w:r>
    </w:p>
    <w:p w14:paraId="3C9A176B" w14:textId="77777777" w:rsidR="006D2A6E" w:rsidRPr="00483E30" w:rsidRDefault="006D2A6E" w:rsidP="006D2A6E">
      <w:pPr>
        <w:spacing w:after="0" w:line="240" w:lineRule="auto"/>
        <w:jc w:val="both"/>
        <w:rPr>
          <w:rFonts w:ascii="Times New Roman" w:eastAsia="Times New Roman" w:hAnsi="Times New Roman" w:cs="Times New Roman"/>
          <w:color w:val="auto"/>
          <w:sz w:val="24"/>
          <w:szCs w:val="24"/>
        </w:rPr>
      </w:pPr>
    </w:p>
    <w:p w14:paraId="03446E32" w14:textId="77777777" w:rsidR="004C21BF" w:rsidRPr="00483E30" w:rsidRDefault="004C21BF" w:rsidP="004C21BF">
      <w:p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b/>
          <w:bCs/>
          <w:color w:val="auto"/>
          <w:sz w:val="24"/>
          <w:szCs w:val="24"/>
        </w:rPr>
        <w:t>Expected Outputs</w:t>
      </w:r>
    </w:p>
    <w:p w14:paraId="73442B15" w14:textId="77777777" w:rsidR="004C21BF" w:rsidRPr="00483E30" w:rsidRDefault="004C21BF" w:rsidP="004C21BF">
      <w:p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During the consultancy period, the consultant is expected to contribute and deliver the following:</w:t>
      </w:r>
    </w:p>
    <w:p w14:paraId="1935CA4E" w14:textId="77777777" w:rsidR="004C21BF" w:rsidRPr="00483E30" w:rsidRDefault="004C21BF" w:rsidP="004C21BF">
      <w:pPr>
        <w:numPr>
          <w:ilvl w:val="0"/>
          <w:numId w:val="17"/>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b/>
          <w:bCs/>
          <w:color w:val="auto"/>
          <w:sz w:val="24"/>
          <w:szCs w:val="24"/>
        </w:rPr>
        <w:t>Supply chain and logistics status updates</w:t>
      </w:r>
      <w:r w:rsidRPr="00483E30">
        <w:rPr>
          <w:rFonts w:ascii="Times New Roman" w:eastAsia="Times New Roman" w:hAnsi="Times New Roman" w:cs="Times New Roman"/>
          <w:color w:val="auto"/>
          <w:sz w:val="24"/>
          <w:szCs w:val="24"/>
        </w:rPr>
        <w:t xml:space="preserve"> covering procurement, shipment, transportation, inventory, distribution activities, key challenges, risks, and recommended actions.</w:t>
      </w:r>
    </w:p>
    <w:p w14:paraId="3F9EDEB0" w14:textId="77777777" w:rsidR="004C21BF" w:rsidRPr="00483E30" w:rsidRDefault="004C21BF" w:rsidP="004C21BF">
      <w:pPr>
        <w:numPr>
          <w:ilvl w:val="0"/>
          <w:numId w:val="17"/>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b/>
          <w:bCs/>
          <w:color w:val="auto"/>
          <w:sz w:val="24"/>
          <w:szCs w:val="24"/>
        </w:rPr>
        <w:t>Ongoing supply movement and logistics documentation</w:t>
      </w:r>
      <w:r w:rsidRPr="00483E30">
        <w:rPr>
          <w:rFonts w:ascii="Times New Roman" w:eastAsia="Times New Roman" w:hAnsi="Times New Roman" w:cs="Times New Roman"/>
          <w:color w:val="auto"/>
          <w:sz w:val="24"/>
          <w:szCs w:val="24"/>
        </w:rPr>
        <w:t xml:space="preserve"> to support visibility and coordination of response activities.</w:t>
      </w:r>
    </w:p>
    <w:p w14:paraId="4CD1E34C" w14:textId="77777777" w:rsidR="004C21BF" w:rsidRPr="00483E30" w:rsidRDefault="004C21BF" w:rsidP="004C21BF">
      <w:pPr>
        <w:numPr>
          <w:ilvl w:val="0"/>
          <w:numId w:val="17"/>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b/>
          <w:bCs/>
          <w:color w:val="auto"/>
          <w:sz w:val="24"/>
          <w:szCs w:val="24"/>
        </w:rPr>
        <w:t>Risk and contingency recommendations</w:t>
      </w:r>
      <w:r w:rsidRPr="00483E30">
        <w:rPr>
          <w:rFonts w:ascii="Times New Roman" w:eastAsia="Times New Roman" w:hAnsi="Times New Roman" w:cs="Times New Roman"/>
          <w:color w:val="auto"/>
          <w:sz w:val="24"/>
          <w:szCs w:val="24"/>
        </w:rPr>
        <w:t xml:space="preserve"> addressing significant supply chain, transportation, access, and operational risks as needed.</w:t>
      </w:r>
    </w:p>
    <w:p w14:paraId="2B09C0E3" w14:textId="77777777" w:rsidR="004C21BF" w:rsidRPr="00483E30" w:rsidRDefault="004C21BF" w:rsidP="004C21BF">
      <w:pPr>
        <w:numPr>
          <w:ilvl w:val="0"/>
          <w:numId w:val="17"/>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b/>
          <w:bCs/>
          <w:color w:val="auto"/>
          <w:sz w:val="24"/>
          <w:szCs w:val="24"/>
        </w:rPr>
        <w:t>Final supply chain and logistics summary</w:t>
      </w:r>
      <w:r w:rsidRPr="00483E30">
        <w:rPr>
          <w:rFonts w:ascii="Times New Roman" w:eastAsia="Times New Roman" w:hAnsi="Times New Roman" w:cs="Times New Roman"/>
          <w:color w:val="auto"/>
          <w:sz w:val="24"/>
          <w:szCs w:val="24"/>
        </w:rPr>
        <w:t xml:space="preserve"> documenting activities completed, key achievements, challenges, risks addressed, outstanding issues, and recommendations for ongoing response operations</w:t>
      </w:r>
    </w:p>
    <w:p w14:paraId="3CF5DA23" w14:textId="77777777" w:rsidR="006D2A6E" w:rsidRDefault="006D2A6E" w:rsidP="004C21BF">
      <w:pPr>
        <w:spacing w:after="0" w:line="240" w:lineRule="auto"/>
        <w:jc w:val="both"/>
        <w:rPr>
          <w:rFonts w:ascii="Times New Roman" w:eastAsia="Times New Roman" w:hAnsi="Times New Roman" w:cs="Times New Roman"/>
          <w:color w:val="auto"/>
          <w:sz w:val="24"/>
          <w:szCs w:val="24"/>
        </w:rPr>
      </w:pPr>
    </w:p>
    <w:p w14:paraId="30399BFB" w14:textId="7E812F05" w:rsidR="004C21BF" w:rsidRPr="006D2A6E" w:rsidRDefault="004C21BF" w:rsidP="004C21BF">
      <w:pPr>
        <w:spacing w:after="0" w:line="240" w:lineRule="auto"/>
        <w:jc w:val="both"/>
        <w:rPr>
          <w:rFonts w:ascii="Times New Roman" w:eastAsia="Times New Roman" w:hAnsi="Times New Roman" w:cs="Times New Roman"/>
          <w:b/>
          <w:bCs/>
          <w:color w:val="auto"/>
          <w:sz w:val="24"/>
          <w:szCs w:val="24"/>
        </w:rPr>
      </w:pPr>
      <w:r w:rsidRPr="006D2A6E">
        <w:rPr>
          <w:rFonts w:ascii="Times New Roman" w:eastAsia="Times New Roman" w:hAnsi="Times New Roman" w:cs="Times New Roman"/>
          <w:b/>
          <w:bCs/>
          <w:color w:val="auto"/>
          <w:sz w:val="24"/>
          <w:szCs w:val="24"/>
        </w:rPr>
        <w:t>Detailed deliverables, timelines, and performance expectations will be agreed upon with the consultant and documented as part of the consultancy engagement.</w:t>
      </w:r>
    </w:p>
    <w:p w14:paraId="2455253E" w14:textId="77777777" w:rsidR="006D2A6E" w:rsidRPr="006D2A6E" w:rsidRDefault="006D2A6E" w:rsidP="004C21BF">
      <w:pPr>
        <w:spacing w:after="0" w:line="240" w:lineRule="auto"/>
        <w:jc w:val="both"/>
        <w:rPr>
          <w:rFonts w:ascii="Times New Roman" w:eastAsia="Times New Roman" w:hAnsi="Times New Roman" w:cs="Times New Roman"/>
          <w:b/>
          <w:bCs/>
          <w:color w:val="auto"/>
          <w:sz w:val="24"/>
          <w:szCs w:val="24"/>
        </w:rPr>
      </w:pPr>
    </w:p>
    <w:p w14:paraId="2D21CC05" w14:textId="52D3D9BE" w:rsidR="004C21BF" w:rsidRPr="006D2A6E" w:rsidRDefault="004C21BF" w:rsidP="004C21BF">
      <w:pPr>
        <w:spacing w:after="0" w:line="240" w:lineRule="auto"/>
        <w:jc w:val="both"/>
        <w:rPr>
          <w:rFonts w:ascii="Times New Roman" w:eastAsia="Times New Roman" w:hAnsi="Times New Roman" w:cs="Times New Roman"/>
          <w:color w:val="auto"/>
          <w:sz w:val="24"/>
          <w:szCs w:val="24"/>
        </w:rPr>
      </w:pPr>
      <w:r w:rsidRPr="006D2A6E">
        <w:rPr>
          <w:rFonts w:ascii="Times New Roman" w:eastAsia="Times New Roman" w:hAnsi="Times New Roman" w:cs="Times New Roman"/>
          <w:b/>
          <w:bCs/>
          <w:color w:val="auto"/>
          <w:sz w:val="24"/>
          <w:szCs w:val="24"/>
        </w:rPr>
        <w:t xml:space="preserve">Duration of Assignment: </w:t>
      </w:r>
      <w:r w:rsidRPr="006D2A6E">
        <w:rPr>
          <w:rFonts w:ascii="Times New Roman" w:eastAsia="Times New Roman" w:hAnsi="Times New Roman" w:cs="Times New Roman"/>
          <w:color w:val="auto"/>
          <w:sz w:val="24"/>
          <w:szCs w:val="24"/>
        </w:rPr>
        <w:t>Approximately 3 months</w:t>
      </w:r>
    </w:p>
    <w:p w14:paraId="2583F828" w14:textId="77777777" w:rsidR="006D2A6E" w:rsidRDefault="006D2A6E" w:rsidP="004C21BF">
      <w:pPr>
        <w:spacing w:after="0" w:line="240" w:lineRule="auto"/>
        <w:jc w:val="both"/>
        <w:outlineLvl w:val="1"/>
        <w:rPr>
          <w:rFonts w:ascii="Times New Roman" w:eastAsia="Times New Roman" w:hAnsi="Times New Roman" w:cs="Times New Roman"/>
          <w:b/>
          <w:bCs/>
          <w:color w:val="auto"/>
          <w:sz w:val="24"/>
          <w:szCs w:val="24"/>
        </w:rPr>
      </w:pPr>
    </w:p>
    <w:p w14:paraId="6A50EDA2" w14:textId="77777777" w:rsidR="00E07E45" w:rsidRDefault="00E07E45" w:rsidP="004C21BF">
      <w:pPr>
        <w:spacing w:after="0" w:line="240" w:lineRule="auto"/>
        <w:jc w:val="both"/>
        <w:outlineLvl w:val="1"/>
        <w:rPr>
          <w:rFonts w:ascii="Times New Roman" w:eastAsia="Times New Roman" w:hAnsi="Times New Roman" w:cs="Times New Roman"/>
          <w:b/>
          <w:bCs/>
          <w:color w:val="auto"/>
          <w:sz w:val="24"/>
          <w:szCs w:val="24"/>
        </w:rPr>
      </w:pPr>
    </w:p>
    <w:p w14:paraId="06F820B1" w14:textId="77777777" w:rsidR="00E07E45" w:rsidRDefault="00E07E45" w:rsidP="004C21BF">
      <w:pPr>
        <w:spacing w:after="0" w:line="240" w:lineRule="auto"/>
        <w:jc w:val="both"/>
        <w:outlineLvl w:val="1"/>
        <w:rPr>
          <w:rFonts w:ascii="Times New Roman" w:eastAsia="Times New Roman" w:hAnsi="Times New Roman" w:cs="Times New Roman"/>
          <w:b/>
          <w:bCs/>
          <w:color w:val="auto"/>
          <w:sz w:val="24"/>
          <w:szCs w:val="24"/>
        </w:rPr>
      </w:pPr>
    </w:p>
    <w:p w14:paraId="30665C88" w14:textId="3DB940CF" w:rsidR="00340716" w:rsidRDefault="00340716" w:rsidP="004C21BF">
      <w:pPr>
        <w:spacing w:after="0" w:line="240" w:lineRule="auto"/>
        <w:jc w:val="both"/>
        <w:outlineLvl w:val="1"/>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lastRenderedPageBreak/>
        <w:t>Required Qualifications</w:t>
      </w:r>
    </w:p>
    <w:p w14:paraId="36618839" w14:textId="77777777" w:rsidR="006D2A6E" w:rsidRPr="00483E30" w:rsidRDefault="006D2A6E" w:rsidP="004C21BF">
      <w:pPr>
        <w:spacing w:after="0" w:line="240" w:lineRule="auto"/>
        <w:jc w:val="both"/>
        <w:outlineLvl w:val="1"/>
        <w:rPr>
          <w:rFonts w:ascii="Times New Roman" w:eastAsia="Times New Roman" w:hAnsi="Times New Roman" w:cs="Times New Roman"/>
          <w:b/>
          <w:bCs/>
          <w:color w:val="auto"/>
          <w:sz w:val="24"/>
          <w:szCs w:val="24"/>
        </w:rPr>
      </w:pPr>
    </w:p>
    <w:p w14:paraId="61F896AF" w14:textId="77777777" w:rsidR="00340716" w:rsidRPr="00483E30" w:rsidRDefault="00340716" w:rsidP="004C21BF">
      <w:pPr>
        <w:spacing w:after="0" w:line="240" w:lineRule="auto"/>
        <w:jc w:val="both"/>
        <w:outlineLvl w:val="1"/>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Education and experience</w:t>
      </w:r>
    </w:p>
    <w:p w14:paraId="14EBC7A5" w14:textId="2C68DD5C" w:rsidR="00DD32D5" w:rsidRPr="00DD32D5" w:rsidRDefault="00DD32D5" w:rsidP="00DD32D5">
      <w:pPr>
        <w:numPr>
          <w:ilvl w:val="0"/>
          <w:numId w:val="13"/>
        </w:numPr>
        <w:spacing w:after="0" w:line="240" w:lineRule="auto"/>
        <w:jc w:val="both"/>
        <w:rPr>
          <w:rFonts w:ascii="Times New Roman" w:eastAsia="Times New Roman" w:hAnsi="Times New Roman" w:cs="Times New Roman"/>
          <w:color w:val="auto"/>
          <w:sz w:val="24"/>
          <w:szCs w:val="24"/>
        </w:rPr>
      </w:pPr>
      <w:r w:rsidRPr="00DD32D5">
        <w:rPr>
          <w:rFonts w:ascii="Times New Roman" w:eastAsia="Times New Roman" w:hAnsi="Times New Roman" w:cs="Times New Roman"/>
          <w:color w:val="auto"/>
          <w:sz w:val="24"/>
          <w:szCs w:val="24"/>
        </w:rPr>
        <w:t xml:space="preserve">Minimum, </w:t>
      </w:r>
      <w:r w:rsidR="00340716" w:rsidRPr="00DD32D5">
        <w:rPr>
          <w:rFonts w:ascii="Times New Roman" w:eastAsia="Times New Roman" w:hAnsi="Times New Roman" w:cs="Times New Roman"/>
          <w:color w:val="auto"/>
          <w:sz w:val="24"/>
          <w:szCs w:val="24"/>
        </w:rPr>
        <w:t xml:space="preserve">Bachelor’s degree in Supply Chain Management, Humanitarian Logistics, Public Health, </w:t>
      </w:r>
      <w:r w:rsidR="00FD6A67" w:rsidRPr="00DD32D5">
        <w:rPr>
          <w:rFonts w:ascii="Times New Roman" w:hAnsi="Times New Roman" w:cs="Times New Roman"/>
          <w:sz w:val="24"/>
          <w:szCs w:val="24"/>
        </w:rPr>
        <w:t xml:space="preserve">Business Administration, </w:t>
      </w:r>
      <w:r w:rsidR="004C21BF" w:rsidRPr="00DD32D5">
        <w:rPr>
          <w:rFonts w:ascii="Times New Roman" w:hAnsi="Times New Roman" w:cs="Times New Roman"/>
          <w:sz w:val="24"/>
          <w:szCs w:val="24"/>
        </w:rPr>
        <w:t>Bachelor of Commerce</w:t>
      </w:r>
      <w:r w:rsidR="00504831">
        <w:rPr>
          <w:rFonts w:ascii="Times New Roman" w:hAnsi="Times New Roman" w:cs="Times New Roman"/>
          <w:sz w:val="24"/>
          <w:szCs w:val="24"/>
        </w:rPr>
        <w:t xml:space="preserve">, Operations management </w:t>
      </w:r>
      <w:r w:rsidR="00340716" w:rsidRPr="00DD32D5">
        <w:rPr>
          <w:rFonts w:ascii="Times New Roman" w:eastAsia="Times New Roman" w:hAnsi="Times New Roman" w:cs="Times New Roman"/>
          <w:color w:val="auto"/>
          <w:sz w:val="24"/>
          <w:szCs w:val="24"/>
        </w:rPr>
        <w:t>or a related field.</w:t>
      </w:r>
      <w:r w:rsidR="00483E30" w:rsidRPr="00DD32D5">
        <w:rPr>
          <w:rFonts w:ascii="Times New Roman" w:eastAsia="Times New Roman" w:hAnsi="Times New Roman" w:cs="Times New Roman"/>
          <w:color w:val="auto"/>
          <w:sz w:val="24"/>
          <w:szCs w:val="24"/>
        </w:rPr>
        <w:t xml:space="preserve"> </w:t>
      </w:r>
      <w:r w:rsidRPr="00DD32D5">
        <w:rPr>
          <w:rFonts w:ascii="Times New Roman" w:eastAsia="Times New Roman" w:hAnsi="Times New Roman" w:cs="Times New Roman"/>
          <w:color w:val="auto"/>
          <w:sz w:val="24"/>
          <w:szCs w:val="24"/>
        </w:rPr>
        <w:t>Masters</w:t>
      </w:r>
      <w:r w:rsidRPr="00DD32D5">
        <w:rPr>
          <w:rFonts w:ascii="Times New Roman" w:eastAsia="Times New Roman" w:hAnsi="Times New Roman" w:cs="Times New Roman"/>
          <w:color w:val="auto"/>
          <w:sz w:val="24"/>
          <w:szCs w:val="24"/>
        </w:rPr>
        <w:t xml:space="preserve">’s degree </w:t>
      </w:r>
      <w:r>
        <w:rPr>
          <w:rFonts w:ascii="Times New Roman" w:eastAsia="Times New Roman" w:hAnsi="Times New Roman" w:cs="Times New Roman"/>
          <w:color w:val="auto"/>
          <w:sz w:val="24"/>
          <w:szCs w:val="24"/>
        </w:rPr>
        <w:t xml:space="preserve">Preferred. </w:t>
      </w:r>
    </w:p>
    <w:p w14:paraId="4DAB949D" w14:textId="2A73B920" w:rsidR="0098514B" w:rsidRPr="0098514B" w:rsidRDefault="0098514B" w:rsidP="0098514B">
      <w:pPr>
        <w:numPr>
          <w:ilvl w:val="0"/>
          <w:numId w:val="13"/>
        </w:numPr>
        <w:spacing w:after="0" w:line="240" w:lineRule="auto"/>
        <w:jc w:val="both"/>
        <w:rPr>
          <w:rFonts w:ascii="Times New Roman" w:eastAsia="Times New Roman" w:hAnsi="Times New Roman" w:cs="Times New Roman"/>
          <w:color w:val="auto"/>
          <w:sz w:val="24"/>
          <w:szCs w:val="24"/>
        </w:rPr>
      </w:pPr>
      <w:r w:rsidRPr="0098514B">
        <w:rPr>
          <w:rFonts w:ascii="Times New Roman" w:eastAsia="Times New Roman" w:hAnsi="Times New Roman" w:cs="Times New Roman"/>
          <w:color w:val="auto"/>
          <w:sz w:val="24"/>
          <w:szCs w:val="24"/>
        </w:rPr>
        <w:t>Relevant specialized Level 4 (and equivalent operational-tier) supply chain certifications such CPSP-K, APICS CPIM, APICS CLTD, CILT, CIPS, CHL, MLP (Medical Logistics in Pandemics &amp; Outbreaks)</w:t>
      </w:r>
      <w:r>
        <w:rPr>
          <w:rFonts w:ascii="Times New Roman" w:eastAsia="Times New Roman" w:hAnsi="Times New Roman" w:cs="Times New Roman"/>
          <w:color w:val="auto"/>
          <w:sz w:val="24"/>
          <w:szCs w:val="24"/>
        </w:rPr>
        <w:t xml:space="preserve">. </w:t>
      </w:r>
    </w:p>
    <w:p w14:paraId="3DF95FC6" w14:textId="483D58F0" w:rsidR="004C21BF" w:rsidRPr="00483E30" w:rsidRDefault="00340716" w:rsidP="004C21BF">
      <w:pPr>
        <w:numPr>
          <w:ilvl w:val="0"/>
          <w:numId w:val="13"/>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 xml:space="preserve">Minimum of </w:t>
      </w:r>
      <w:r w:rsidR="00C9602B">
        <w:rPr>
          <w:rFonts w:ascii="Times New Roman" w:eastAsia="Times New Roman" w:hAnsi="Times New Roman" w:cs="Times New Roman"/>
          <w:color w:val="auto"/>
          <w:sz w:val="24"/>
          <w:szCs w:val="24"/>
        </w:rPr>
        <w:t>3</w:t>
      </w:r>
      <w:r w:rsidRPr="00483E30">
        <w:rPr>
          <w:rFonts w:ascii="Times New Roman" w:eastAsia="Times New Roman" w:hAnsi="Times New Roman" w:cs="Times New Roman"/>
          <w:color w:val="auto"/>
          <w:sz w:val="24"/>
          <w:szCs w:val="24"/>
        </w:rPr>
        <w:t xml:space="preserve"> years’ experience in logistics, supply chain management, humanitarian response, emergency response, or public health programmes.</w:t>
      </w:r>
      <w:r w:rsidR="00483E30" w:rsidRPr="00483E30">
        <w:rPr>
          <w:rFonts w:ascii="Times New Roman" w:eastAsia="Times New Roman" w:hAnsi="Times New Roman" w:cs="Times New Roman"/>
          <w:color w:val="auto"/>
          <w:sz w:val="24"/>
          <w:szCs w:val="24"/>
        </w:rPr>
        <w:t xml:space="preserve"> </w:t>
      </w:r>
    </w:p>
    <w:p w14:paraId="5E254595" w14:textId="53160D06" w:rsidR="00340716" w:rsidRDefault="00340716" w:rsidP="004C21BF">
      <w:pPr>
        <w:numPr>
          <w:ilvl w:val="0"/>
          <w:numId w:val="13"/>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Demonstrated experience in medical supply chains, pharmaceutical distribution, or cold-chain logistics</w:t>
      </w:r>
      <w:r w:rsidR="004C21BF" w:rsidRPr="00483E30">
        <w:rPr>
          <w:rFonts w:ascii="Times New Roman" w:eastAsia="Times New Roman" w:hAnsi="Times New Roman" w:cs="Times New Roman"/>
          <w:color w:val="auto"/>
          <w:sz w:val="24"/>
          <w:szCs w:val="24"/>
        </w:rPr>
        <w:t xml:space="preserve"> </w:t>
      </w:r>
      <w:r w:rsidR="004C21BF" w:rsidRPr="00483E30">
        <w:rPr>
          <w:rFonts w:ascii="Times New Roman" w:hAnsi="Times New Roman" w:cs="Times New Roman"/>
          <w:sz w:val="24"/>
          <w:szCs w:val="24"/>
        </w:rPr>
        <w:t xml:space="preserve">emergency, disaster response, or other fast-paced operational environments preferred. </w:t>
      </w:r>
      <w:r w:rsidRPr="00483E30">
        <w:rPr>
          <w:rFonts w:ascii="Times New Roman" w:eastAsia="Times New Roman" w:hAnsi="Times New Roman" w:cs="Times New Roman"/>
          <w:color w:val="auto"/>
          <w:sz w:val="24"/>
          <w:szCs w:val="24"/>
        </w:rPr>
        <w:t>Experience coordinating warehouse, transport, and distribution activities in emergency or health programmes.</w:t>
      </w:r>
      <w:r w:rsidR="00483E30" w:rsidRPr="00483E30">
        <w:rPr>
          <w:rFonts w:ascii="Times New Roman" w:eastAsia="Times New Roman" w:hAnsi="Times New Roman" w:cs="Times New Roman"/>
          <w:color w:val="auto"/>
          <w:sz w:val="24"/>
          <w:szCs w:val="24"/>
        </w:rPr>
        <w:t xml:space="preserve"> </w:t>
      </w:r>
    </w:p>
    <w:p w14:paraId="06AC2ABB" w14:textId="231B27A8" w:rsidR="006D2A6E" w:rsidRDefault="006D2A6E" w:rsidP="006D2A6E">
      <w:pPr>
        <w:numPr>
          <w:ilvl w:val="0"/>
          <w:numId w:val="13"/>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Experience working with donors, government agencies, United Nations agencies, or humanitarian logistics partners.</w:t>
      </w:r>
    </w:p>
    <w:p w14:paraId="61EDDA55" w14:textId="1C707D6D" w:rsidR="006D2A6E" w:rsidRPr="006D2A6E" w:rsidRDefault="006D2A6E" w:rsidP="006D2A6E">
      <w:pPr>
        <w:numPr>
          <w:ilvl w:val="0"/>
          <w:numId w:val="13"/>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Prior experience in EVD, cholera, COVID-19, or other infectious disease emergency response.</w:t>
      </w:r>
    </w:p>
    <w:p w14:paraId="3881AE70" w14:textId="77777777" w:rsidR="004C21BF" w:rsidRPr="00483E30" w:rsidRDefault="004C21BF" w:rsidP="004C21BF">
      <w:pPr>
        <w:spacing w:after="0" w:line="240" w:lineRule="auto"/>
        <w:jc w:val="both"/>
        <w:outlineLvl w:val="1"/>
        <w:rPr>
          <w:rFonts w:ascii="Times New Roman" w:eastAsia="Times New Roman" w:hAnsi="Times New Roman" w:cs="Times New Roman"/>
          <w:b/>
          <w:bCs/>
          <w:color w:val="auto"/>
          <w:sz w:val="24"/>
          <w:szCs w:val="24"/>
        </w:rPr>
      </w:pPr>
    </w:p>
    <w:p w14:paraId="56EB4C27" w14:textId="03F27C86" w:rsidR="00340716" w:rsidRPr="00483E30" w:rsidRDefault="00483E30" w:rsidP="004C21BF">
      <w:pPr>
        <w:spacing w:after="0" w:line="240" w:lineRule="auto"/>
        <w:jc w:val="both"/>
        <w:outlineLvl w:val="1"/>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 xml:space="preserve">Preferred </w:t>
      </w:r>
      <w:r w:rsidR="00340716" w:rsidRPr="00483E30">
        <w:rPr>
          <w:rFonts w:ascii="Times New Roman" w:eastAsia="Times New Roman" w:hAnsi="Times New Roman" w:cs="Times New Roman"/>
          <w:b/>
          <w:bCs/>
          <w:color w:val="auto"/>
          <w:sz w:val="24"/>
          <w:szCs w:val="24"/>
        </w:rPr>
        <w:t>Skills and competencies</w:t>
      </w:r>
    </w:p>
    <w:p w14:paraId="1BD56B02" w14:textId="77777777" w:rsidR="00340716" w:rsidRPr="00483E30" w:rsidRDefault="00340716" w:rsidP="004C21BF">
      <w:pPr>
        <w:numPr>
          <w:ilvl w:val="0"/>
          <w:numId w:val="14"/>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Working knowledge of medical supply chain procedures, good distribution practices, and cold-chain management.</w:t>
      </w:r>
    </w:p>
    <w:p w14:paraId="6576E259" w14:textId="77777777" w:rsidR="00340716" w:rsidRPr="00483E30" w:rsidRDefault="00340716" w:rsidP="004C21BF">
      <w:pPr>
        <w:numPr>
          <w:ilvl w:val="0"/>
          <w:numId w:val="14"/>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Familiarity with import, export, customs, and regulatory documentation requirements for health commodities.</w:t>
      </w:r>
    </w:p>
    <w:p w14:paraId="1CD65A22" w14:textId="77777777" w:rsidR="00340716" w:rsidRPr="00483E30" w:rsidRDefault="00340716" w:rsidP="004C21BF">
      <w:pPr>
        <w:numPr>
          <w:ilvl w:val="0"/>
          <w:numId w:val="14"/>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Proficiency in inventory management systems, supply chain tracking tools, and Microsoft Office applications.</w:t>
      </w:r>
    </w:p>
    <w:p w14:paraId="664C901C" w14:textId="77777777" w:rsidR="00340716" w:rsidRPr="00483E30" w:rsidRDefault="00340716" w:rsidP="004C21BF">
      <w:pPr>
        <w:numPr>
          <w:ilvl w:val="0"/>
          <w:numId w:val="14"/>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Strong organizational, problem-solving, communication, and stakeholder-coordination skills.</w:t>
      </w:r>
    </w:p>
    <w:p w14:paraId="7C29695F" w14:textId="77777777" w:rsidR="006D2A6E" w:rsidRPr="00483E30" w:rsidRDefault="006D2A6E" w:rsidP="006D2A6E">
      <w:pPr>
        <w:numPr>
          <w:ilvl w:val="0"/>
          <w:numId w:val="14"/>
        </w:numPr>
        <w:spacing w:after="0" w:line="240" w:lineRule="auto"/>
        <w:jc w:val="both"/>
        <w:rPr>
          <w:rFonts w:ascii="Times New Roman" w:hAnsi="Times New Roman" w:cs="Times New Roman"/>
          <w:sz w:val="24"/>
          <w:szCs w:val="24"/>
        </w:rPr>
      </w:pPr>
      <w:r w:rsidRPr="00483E30">
        <w:rPr>
          <w:rFonts w:ascii="Times New Roman" w:hAnsi="Times New Roman" w:cs="Times New Roman"/>
          <w:sz w:val="24"/>
          <w:szCs w:val="24"/>
        </w:rPr>
        <w:t>Strong organizational, problem-solving, and stakeholder coordination skills.</w:t>
      </w:r>
    </w:p>
    <w:p w14:paraId="56F06228" w14:textId="77777777" w:rsidR="00483E30" w:rsidRPr="00483E30" w:rsidRDefault="00483E30" w:rsidP="00483E30">
      <w:pPr>
        <w:spacing w:after="0" w:line="240" w:lineRule="auto"/>
        <w:ind w:left="720"/>
        <w:jc w:val="both"/>
        <w:rPr>
          <w:rFonts w:ascii="Times New Roman" w:eastAsia="Times New Roman" w:hAnsi="Times New Roman" w:cs="Times New Roman"/>
          <w:color w:val="auto"/>
          <w:sz w:val="24"/>
          <w:szCs w:val="24"/>
        </w:rPr>
      </w:pPr>
    </w:p>
    <w:p w14:paraId="4111C9A6" w14:textId="77777777" w:rsidR="00340716" w:rsidRPr="00483E30" w:rsidRDefault="00340716" w:rsidP="004C21BF">
      <w:pPr>
        <w:spacing w:after="0" w:line="240" w:lineRule="auto"/>
        <w:jc w:val="both"/>
        <w:outlineLvl w:val="1"/>
        <w:rPr>
          <w:rFonts w:ascii="Times New Roman" w:eastAsia="Times New Roman" w:hAnsi="Times New Roman" w:cs="Times New Roman"/>
          <w:b/>
          <w:bCs/>
          <w:color w:val="auto"/>
          <w:sz w:val="24"/>
          <w:szCs w:val="24"/>
        </w:rPr>
      </w:pPr>
      <w:r w:rsidRPr="00483E30">
        <w:rPr>
          <w:rFonts w:ascii="Times New Roman" w:eastAsia="Times New Roman" w:hAnsi="Times New Roman" w:cs="Times New Roman"/>
          <w:b/>
          <w:bCs/>
          <w:color w:val="auto"/>
          <w:sz w:val="24"/>
          <w:szCs w:val="24"/>
        </w:rPr>
        <w:t>Preferred Attributes</w:t>
      </w:r>
    </w:p>
    <w:p w14:paraId="7DCA4E51" w14:textId="305427F2" w:rsidR="004C21BF" w:rsidRPr="00483E30" w:rsidRDefault="004C21BF" w:rsidP="004C21BF">
      <w:pPr>
        <w:numPr>
          <w:ilvl w:val="0"/>
          <w:numId w:val="15"/>
        </w:numPr>
        <w:spacing w:after="0" w:line="240" w:lineRule="auto"/>
        <w:jc w:val="both"/>
        <w:rPr>
          <w:rFonts w:ascii="Times New Roman" w:hAnsi="Times New Roman" w:cs="Times New Roman"/>
          <w:sz w:val="24"/>
          <w:szCs w:val="24"/>
        </w:rPr>
      </w:pPr>
      <w:r w:rsidRPr="00483E30">
        <w:rPr>
          <w:rFonts w:ascii="Times New Roman" w:hAnsi="Times New Roman" w:cs="Times New Roman"/>
          <w:sz w:val="24"/>
          <w:szCs w:val="24"/>
        </w:rPr>
        <w:t xml:space="preserve">Ability to work independently </w:t>
      </w:r>
      <w:r w:rsidR="006D2A6E" w:rsidRPr="00483E30">
        <w:rPr>
          <w:rFonts w:ascii="Times New Roman" w:eastAsia="Times New Roman" w:hAnsi="Times New Roman" w:cs="Times New Roman"/>
          <w:color w:val="auto"/>
          <w:sz w:val="24"/>
          <w:szCs w:val="24"/>
        </w:rPr>
        <w:t>under pressure</w:t>
      </w:r>
      <w:r w:rsidR="006D2A6E" w:rsidRPr="00483E30">
        <w:rPr>
          <w:rFonts w:ascii="Times New Roman" w:hAnsi="Times New Roman" w:cs="Times New Roman"/>
          <w:sz w:val="24"/>
          <w:szCs w:val="24"/>
        </w:rPr>
        <w:t xml:space="preserve"> </w:t>
      </w:r>
      <w:r w:rsidRPr="00483E30">
        <w:rPr>
          <w:rFonts w:ascii="Times New Roman" w:hAnsi="Times New Roman" w:cs="Times New Roman"/>
          <w:sz w:val="24"/>
          <w:szCs w:val="24"/>
        </w:rPr>
        <w:t>and effectively manage multiple priorities in a rapidly changing environment.</w:t>
      </w:r>
    </w:p>
    <w:p w14:paraId="41349AD0" w14:textId="77777777" w:rsidR="00340716" w:rsidRPr="00483E30" w:rsidRDefault="00340716" w:rsidP="004C21BF">
      <w:pPr>
        <w:numPr>
          <w:ilvl w:val="0"/>
          <w:numId w:val="15"/>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Familiarity with Kenya’s health supply chain system, Ministry of Health structures, and humanitarian coordination mechanisms.</w:t>
      </w:r>
    </w:p>
    <w:p w14:paraId="6E72B7A2" w14:textId="77777777" w:rsidR="00340716" w:rsidRPr="00483E30" w:rsidRDefault="00340716" w:rsidP="004C21BF">
      <w:pPr>
        <w:numPr>
          <w:ilvl w:val="0"/>
          <w:numId w:val="15"/>
        </w:numPr>
        <w:spacing w:after="0" w:line="240" w:lineRule="auto"/>
        <w:jc w:val="both"/>
        <w:rPr>
          <w:rFonts w:ascii="Times New Roman" w:eastAsia="Times New Roman" w:hAnsi="Times New Roman" w:cs="Times New Roman"/>
          <w:color w:val="auto"/>
          <w:sz w:val="24"/>
          <w:szCs w:val="24"/>
        </w:rPr>
      </w:pPr>
      <w:r w:rsidRPr="00483E30">
        <w:rPr>
          <w:rFonts w:ascii="Times New Roman" w:eastAsia="Times New Roman" w:hAnsi="Times New Roman" w:cs="Times New Roman"/>
          <w:color w:val="auto"/>
          <w:sz w:val="24"/>
          <w:szCs w:val="24"/>
        </w:rPr>
        <w:t>Willingness to travel to response locations and work outside normal working hours when required.</w:t>
      </w:r>
    </w:p>
    <w:p w14:paraId="335A11B6" w14:textId="77777777" w:rsidR="00A07861" w:rsidRPr="00483E30" w:rsidRDefault="00A07861" w:rsidP="004C21BF">
      <w:pPr>
        <w:spacing w:after="0" w:line="240" w:lineRule="auto"/>
        <w:jc w:val="both"/>
        <w:rPr>
          <w:rFonts w:ascii="Times New Roman" w:hAnsi="Times New Roman" w:cs="Times New Roman"/>
          <w:sz w:val="24"/>
          <w:szCs w:val="24"/>
        </w:rPr>
      </w:pPr>
    </w:p>
    <w:p w14:paraId="66AA889E" w14:textId="77777777" w:rsidR="009763A1" w:rsidRPr="00483E30" w:rsidRDefault="009763A1" w:rsidP="009763A1">
      <w:pPr>
        <w:spacing w:after="0" w:line="240" w:lineRule="auto"/>
        <w:jc w:val="both"/>
        <w:rPr>
          <w:rFonts w:ascii="Times New Roman" w:hAnsi="Times New Roman" w:cs="Times New Roman"/>
          <w:sz w:val="24"/>
          <w:szCs w:val="24"/>
        </w:rPr>
      </w:pPr>
      <w:r w:rsidRPr="00483E30">
        <w:rPr>
          <w:rFonts w:ascii="Times New Roman" w:hAnsi="Times New Roman" w:cs="Times New Roman"/>
          <w:sz w:val="24"/>
          <w:szCs w:val="24"/>
        </w:rPr>
        <w:t xml:space="preserve">If you fit the profile of this position, please submit your application providing the following </w:t>
      </w:r>
      <w:r w:rsidRPr="00483E30">
        <w:rPr>
          <w:rFonts w:ascii="Times New Roman" w:hAnsi="Times New Roman" w:cs="Times New Roman"/>
          <w:b/>
          <w:bCs/>
          <w:sz w:val="24"/>
          <w:szCs w:val="24"/>
        </w:rPr>
        <w:t>MANDATORY</w:t>
      </w:r>
      <w:r w:rsidRPr="00483E30">
        <w:rPr>
          <w:rFonts w:ascii="Times New Roman" w:hAnsi="Times New Roman" w:cs="Times New Roman"/>
          <w:sz w:val="24"/>
          <w:szCs w:val="24"/>
        </w:rPr>
        <w:t xml:space="preserve"> requirement:</w:t>
      </w:r>
    </w:p>
    <w:p w14:paraId="7D4AE409" w14:textId="42C87C6A" w:rsidR="00483E30" w:rsidRPr="00483E30" w:rsidRDefault="009763A1" w:rsidP="00483E30">
      <w:pPr>
        <w:pStyle w:val="ListParagraph"/>
        <w:numPr>
          <w:ilvl w:val="0"/>
          <w:numId w:val="20"/>
        </w:numPr>
        <w:spacing w:after="0" w:line="240" w:lineRule="auto"/>
        <w:jc w:val="both"/>
        <w:rPr>
          <w:rFonts w:ascii="Times New Roman" w:hAnsi="Times New Roman" w:cs="Times New Roman"/>
          <w:sz w:val="24"/>
          <w:szCs w:val="24"/>
        </w:rPr>
      </w:pPr>
      <w:r w:rsidRPr="00483E30">
        <w:rPr>
          <w:rFonts w:ascii="Times New Roman" w:hAnsi="Times New Roman" w:cs="Times New Roman"/>
          <w:sz w:val="24"/>
          <w:szCs w:val="24"/>
        </w:rPr>
        <w:t xml:space="preserve">Detailed CV stating your current </w:t>
      </w:r>
      <w:r w:rsidR="00483E30" w:rsidRPr="00483E30">
        <w:rPr>
          <w:rFonts w:ascii="Times New Roman" w:hAnsi="Times New Roman" w:cs="Times New Roman"/>
          <w:sz w:val="24"/>
          <w:szCs w:val="24"/>
        </w:rPr>
        <w:t xml:space="preserve">or previous </w:t>
      </w:r>
      <w:r w:rsidRPr="00483E30">
        <w:rPr>
          <w:rFonts w:ascii="Times New Roman" w:hAnsi="Times New Roman" w:cs="Times New Roman"/>
          <w:sz w:val="24"/>
          <w:szCs w:val="24"/>
        </w:rPr>
        <w:t>position</w:t>
      </w:r>
      <w:r w:rsidR="00483E30" w:rsidRPr="00483E30">
        <w:rPr>
          <w:rFonts w:ascii="Times New Roman" w:hAnsi="Times New Roman" w:cs="Times New Roman"/>
          <w:sz w:val="24"/>
          <w:szCs w:val="24"/>
        </w:rPr>
        <w:t xml:space="preserve">s, </w:t>
      </w:r>
      <w:r w:rsidRPr="00483E30">
        <w:rPr>
          <w:rFonts w:ascii="Times New Roman" w:hAnsi="Times New Roman" w:cs="Times New Roman"/>
          <w:sz w:val="24"/>
          <w:szCs w:val="24"/>
        </w:rPr>
        <w:t>expected salary, telephone number</w:t>
      </w:r>
      <w:r w:rsidR="00B4622D">
        <w:rPr>
          <w:rFonts w:ascii="Times New Roman" w:hAnsi="Times New Roman" w:cs="Times New Roman"/>
          <w:sz w:val="24"/>
          <w:szCs w:val="24"/>
        </w:rPr>
        <w:t xml:space="preserve">, Availability </w:t>
      </w:r>
      <w:r w:rsidRPr="00483E30">
        <w:rPr>
          <w:rFonts w:ascii="Times New Roman" w:hAnsi="Times New Roman" w:cs="Times New Roman"/>
          <w:sz w:val="24"/>
          <w:szCs w:val="24"/>
        </w:rPr>
        <w:t>and email address</w:t>
      </w:r>
    </w:p>
    <w:p w14:paraId="5053A461" w14:textId="15FCA11E" w:rsidR="00483E30" w:rsidRPr="00483E30" w:rsidRDefault="00D0310E" w:rsidP="00483E3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Academic</w:t>
      </w:r>
      <w:r w:rsidR="00483E30" w:rsidRPr="00483E30">
        <w:rPr>
          <w:rFonts w:ascii="Times New Roman" w:hAnsi="Times New Roman" w:cs="Times New Roman"/>
          <w:sz w:val="24"/>
          <w:szCs w:val="24"/>
        </w:rPr>
        <w:t xml:space="preserve"> Certificate</w:t>
      </w:r>
    </w:p>
    <w:p w14:paraId="32898857" w14:textId="020630C4" w:rsidR="004C21BF" w:rsidRDefault="009763A1" w:rsidP="00483E30">
      <w:pPr>
        <w:pStyle w:val="ListParagraph"/>
        <w:numPr>
          <w:ilvl w:val="0"/>
          <w:numId w:val="20"/>
        </w:numPr>
        <w:spacing w:after="0" w:line="240" w:lineRule="auto"/>
        <w:jc w:val="both"/>
        <w:rPr>
          <w:rFonts w:ascii="Times New Roman" w:hAnsi="Times New Roman" w:cs="Times New Roman"/>
          <w:sz w:val="24"/>
          <w:szCs w:val="24"/>
        </w:rPr>
      </w:pPr>
      <w:r w:rsidRPr="00483E30">
        <w:rPr>
          <w:rFonts w:ascii="Times New Roman" w:hAnsi="Times New Roman" w:cs="Times New Roman"/>
          <w:sz w:val="24"/>
          <w:szCs w:val="24"/>
        </w:rPr>
        <w:t>Copy of National Identity Card</w:t>
      </w:r>
    </w:p>
    <w:p w14:paraId="0A4C20F1" w14:textId="55C69299" w:rsidR="00D0310E" w:rsidRPr="00483E30" w:rsidRDefault="00D0310E" w:rsidP="00483E3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Copy of KRA PIN</w:t>
      </w:r>
    </w:p>
    <w:p w14:paraId="5169A397" w14:textId="1488095B" w:rsidR="00FD6A67" w:rsidRPr="00483E30" w:rsidRDefault="00FD6A67" w:rsidP="004C21BF">
      <w:pPr>
        <w:spacing w:after="0" w:line="240" w:lineRule="auto"/>
        <w:jc w:val="both"/>
        <w:rPr>
          <w:rFonts w:ascii="Times New Roman" w:hAnsi="Times New Roman" w:cs="Times New Roman"/>
          <w:b/>
          <w:bCs/>
          <w:sz w:val="24"/>
          <w:szCs w:val="24"/>
        </w:rPr>
      </w:pPr>
      <w:r w:rsidRPr="00483E30">
        <w:rPr>
          <w:rFonts w:ascii="Times New Roman" w:hAnsi="Times New Roman" w:cs="Times New Roman"/>
          <w:b/>
          <w:bCs/>
          <w:sz w:val="24"/>
          <w:szCs w:val="24"/>
        </w:rPr>
        <w:lastRenderedPageBreak/>
        <w:t xml:space="preserve">The </w:t>
      </w:r>
      <w:r w:rsidR="00D71D6E">
        <w:rPr>
          <w:rFonts w:ascii="Times New Roman" w:hAnsi="Times New Roman" w:cs="Times New Roman"/>
          <w:b/>
          <w:bCs/>
          <w:sz w:val="24"/>
          <w:szCs w:val="24"/>
        </w:rPr>
        <w:t xml:space="preserve">final </w:t>
      </w:r>
      <w:r w:rsidRPr="00483E30">
        <w:rPr>
          <w:rFonts w:ascii="Times New Roman" w:hAnsi="Times New Roman" w:cs="Times New Roman"/>
          <w:b/>
          <w:bCs/>
          <w:sz w:val="24"/>
          <w:szCs w:val="24"/>
        </w:rPr>
        <w:t>consultancy fee will be determined</w:t>
      </w:r>
      <w:r w:rsidR="00B4622D">
        <w:rPr>
          <w:rFonts w:ascii="Times New Roman" w:hAnsi="Times New Roman" w:cs="Times New Roman"/>
          <w:b/>
          <w:bCs/>
          <w:sz w:val="24"/>
          <w:szCs w:val="24"/>
        </w:rPr>
        <w:t xml:space="preserve"> by Dawa za Ubora </w:t>
      </w:r>
      <w:r w:rsidRPr="00483E30">
        <w:rPr>
          <w:rFonts w:ascii="Times New Roman" w:hAnsi="Times New Roman" w:cs="Times New Roman"/>
          <w:b/>
          <w:bCs/>
          <w:sz w:val="24"/>
          <w:szCs w:val="24"/>
        </w:rPr>
        <w:t>based on the scope of services, qualifications, and experience of the selected consultant.</w:t>
      </w:r>
    </w:p>
    <w:p w14:paraId="66F4DC5B" w14:textId="77777777" w:rsidR="004372A0" w:rsidRDefault="004372A0" w:rsidP="009763A1">
      <w:pPr>
        <w:spacing w:after="0" w:line="240" w:lineRule="auto"/>
        <w:jc w:val="both"/>
        <w:rPr>
          <w:rFonts w:ascii="Times New Roman" w:hAnsi="Times New Roman" w:cs="Times New Roman"/>
          <w:sz w:val="24"/>
          <w:szCs w:val="24"/>
        </w:rPr>
      </w:pPr>
    </w:p>
    <w:p w14:paraId="4BC196F6" w14:textId="7648EE8F" w:rsidR="009763A1" w:rsidRPr="004372A0" w:rsidRDefault="009763A1" w:rsidP="009763A1">
      <w:pPr>
        <w:spacing w:after="0" w:line="240" w:lineRule="auto"/>
        <w:jc w:val="both"/>
        <w:rPr>
          <w:rFonts w:ascii="Times New Roman" w:hAnsi="Times New Roman" w:cs="Times New Roman"/>
          <w:b/>
          <w:bCs/>
          <w:sz w:val="24"/>
          <w:szCs w:val="24"/>
        </w:rPr>
      </w:pPr>
      <w:r w:rsidRPr="004372A0">
        <w:rPr>
          <w:rFonts w:ascii="Times New Roman" w:hAnsi="Times New Roman" w:cs="Times New Roman"/>
          <w:b/>
          <w:bCs/>
          <w:sz w:val="24"/>
          <w:szCs w:val="24"/>
        </w:rPr>
        <w:t>STEPS</w:t>
      </w:r>
    </w:p>
    <w:p w14:paraId="2BCC1DCB" w14:textId="38ED834B" w:rsidR="009763A1" w:rsidRDefault="009763A1" w:rsidP="009763A1">
      <w:pPr>
        <w:spacing w:after="0" w:line="240" w:lineRule="auto"/>
        <w:jc w:val="both"/>
        <w:rPr>
          <w:rFonts w:ascii="Times New Roman" w:hAnsi="Times New Roman" w:cs="Times New Roman"/>
          <w:sz w:val="24"/>
          <w:szCs w:val="24"/>
        </w:rPr>
      </w:pPr>
      <w:r w:rsidRPr="00483E30">
        <w:rPr>
          <w:rFonts w:ascii="Times New Roman" w:hAnsi="Times New Roman" w:cs="Times New Roman"/>
          <w:sz w:val="24"/>
          <w:szCs w:val="24"/>
        </w:rPr>
        <w:t xml:space="preserve">Apply through: </w:t>
      </w:r>
      <w:hyperlink r:id="rId6" w:history="1">
        <w:r w:rsidR="00F128CF" w:rsidRPr="00910913">
          <w:rPr>
            <w:rStyle w:val="Hyperlink"/>
            <w:rFonts w:ascii="Times New Roman" w:hAnsi="Times New Roman" w:cs="Times New Roman"/>
            <w:sz w:val="24"/>
            <w:szCs w:val="24"/>
          </w:rPr>
          <w:t>Dawazauboraprocurement@meds.or.ke</w:t>
        </w:r>
      </w:hyperlink>
    </w:p>
    <w:p w14:paraId="34288A8F" w14:textId="77777777" w:rsidR="00F128CF" w:rsidRPr="00483E30" w:rsidRDefault="00F128CF" w:rsidP="009763A1">
      <w:pPr>
        <w:spacing w:after="0" w:line="240" w:lineRule="auto"/>
        <w:jc w:val="both"/>
        <w:rPr>
          <w:rFonts w:ascii="Times New Roman" w:hAnsi="Times New Roman" w:cs="Times New Roman"/>
          <w:sz w:val="24"/>
          <w:szCs w:val="24"/>
        </w:rPr>
      </w:pPr>
    </w:p>
    <w:p w14:paraId="1ABD0516" w14:textId="6FACE54B" w:rsidR="009763A1" w:rsidRPr="00633FFF" w:rsidRDefault="009763A1" w:rsidP="009763A1">
      <w:pPr>
        <w:spacing w:after="0" w:line="240" w:lineRule="auto"/>
        <w:jc w:val="both"/>
        <w:rPr>
          <w:rFonts w:ascii="Times New Roman" w:hAnsi="Times New Roman" w:cs="Times New Roman"/>
          <w:b/>
          <w:bCs/>
          <w:sz w:val="24"/>
          <w:szCs w:val="24"/>
        </w:rPr>
      </w:pPr>
      <w:r w:rsidRPr="00483E30">
        <w:rPr>
          <w:rFonts w:ascii="Times New Roman" w:hAnsi="Times New Roman" w:cs="Times New Roman"/>
          <w:sz w:val="24"/>
          <w:szCs w:val="24"/>
        </w:rPr>
        <w:t xml:space="preserve">Deadline: </w:t>
      </w:r>
      <w:r w:rsidRPr="00633FFF">
        <w:rPr>
          <w:rFonts w:ascii="Times New Roman" w:hAnsi="Times New Roman" w:cs="Times New Roman"/>
          <w:b/>
          <w:bCs/>
          <w:sz w:val="24"/>
          <w:szCs w:val="24"/>
        </w:rPr>
        <w:t>06 November 2026</w:t>
      </w:r>
      <w:r w:rsidR="00633FFF" w:rsidRPr="00633FFF">
        <w:rPr>
          <w:rFonts w:ascii="Times New Roman" w:hAnsi="Times New Roman" w:cs="Times New Roman"/>
          <w:b/>
          <w:bCs/>
          <w:sz w:val="24"/>
          <w:szCs w:val="24"/>
        </w:rPr>
        <w:t xml:space="preserve"> at 4.00pm</w:t>
      </w:r>
    </w:p>
    <w:p w14:paraId="04080EF7" w14:textId="77777777" w:rsidR="00483E30" w:rsidRPr="00483E30" w:rsidRDefault="00483E30" w:rsidP="009763A1">
      <w:pPr>
        <w:spacing w:after="0" w:line="240" w:lineRule="auto"/>
        <w:jc w:val="both"/>
        <w:rPr>
          <w:rFonts w:ascii="Times New Roman" w:hAnsi="Times New Roman" w:cs="Times New Roman"/>
          <w:sz w:val="24"/>
          <w:szCs w:val="24"/>
        </w:rPr>
      </w:pPr>
    </w:p>
    <w:p w14:paraId="6078D02B" w14:textId="77777777" w:rsidR="009763A1" w:rsidRPr="00483E30" w:rsidRDefault="009763A1" w:rsidP="009763A1">
      <w:pPr>
        <w:spacing w:after="0" w:line="240" w:lineRule="auto"/>
        <w:jc w:val="both"/>
        <w:rPr>
          <w:rFonts w:ascii="Times New Roman" w:hAnsi="Times New Roman" w:cs="Times New Roman"/>
          <w:sz w:val="24"/>
          <w:szCs w:val="24"/>
        </w:rPr>
      </w:pPr>
      <w:r w:rsidRPr="00483E30">
        <w:rPr>
          <w:rFonts w:ascii="Times New Roman" w:hAnsi="Times New Roman" w:cs="Times New Roman"/>
          <w:sz w:val="24"/>
          <w:szCs w:val="24"/>
        </w:rPr>
        <w:t>Note: MEDS is an equal opportunity employer. Women, persons with disabilities, minority, and marginalized groups are encouraged to apply. Canvassing in any form will lead to disqualification.</w:t>
      </w:r>
    </w:p>
    <w:p w14:paraId="50009523" w14:textId="15D6DDC9" w:rsidR="009763A1" w:rsidRPr="00483E30" w:rsidRDefault="009763A1" w:rsidP="009763A1">
      <w:pPr>
        <w:spacing w:after="0" w:line="240" w:lineRule="auto"/>
        <w:jc w:val="both"/>
        <w:rPr>
          <w:rFonts w:ascii="Times New Roman" w:hAnsi="Times New Roman" w:cs="Times New Roman"/>
          <w:sz w:val="24"/>
          <w:szCs w:val="24"/>
        </w:rPr>
      </w:pPr>
      <w:r w:rsidRPr="00483E30">
        <w:rPr>
          <w:rFonts w:ascii="Times New Roman" w:hAnsi="Times New Roman" w:cs="Times New Roman"/>
          <w:sz w:val="24"/>
          <w:szCs w:val="24"/>
        </w:rPr>
        <w:t>This position is open to local hires only. Late applications will not be considered and only shortlisted applicants will be contacted.</w:t>
      </w:r>
    </w:p>
    <w:sectPr w:rsidR="009763A1" w:rsidRPr="00483E30"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E33C6B"/>
    <w:multiLevelType w:val="hybridMultilevel"/>
    <w:tmpl w:val="2F02EA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B97BC8"/>
    <w:multiLevelType w:val="multilevel"/>
    <w:tmpl w:val="CFAA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7F4FAF"/>
    <w:multiLevelType w:val="hybridMultilevel"/>
    <w:tmpl w:val="5D32B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D17D2D"/>
    <w:multiLevelType w:val="multilevel"/>
    <w:tmpl w:val="F356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B7EF7"/>
    <w:multiLevelType w:val="hybridMultilevel"/>
    <w:tmpl w:val="790E698A"/>
    <w:lvl w:ilvl="0" w:tplc="3C7274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E7070B"/>
    <w:multiLevelType w:val="multilevel"/>
    <w:tmpl w:val="D0E4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B76FFF"/>
    <w:multiLevelType w:val="multilevel"/>
    <w:tmpl w:val="BA94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302028"/>
    <w:multiLevelType w:val="multilevel"/>
    <w:tmpl w:val="BAA4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814E2A"/>
    <w:multiLevelType w:val="multilevel"/>
    <w:tmpl w:val="D5A2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0E78EA"/>
    <w:multiLevelType w:val="multilevel"/>
    <w:tmpl w:val="051A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407CCF"/>
    <w:multiLevelType w:val="multilevel"/>
    <w:tmpl w:val="B9C6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8B1300"/>
    <w:multiLevelType w:val="multilevel"/>
    <w:tmpl w:val="2AA8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857938">
    <w:abstractNumId w:val="8"/>
  </w:num>
  <w:num w:numId="2" w16cid:durableId="2007904596">
    <w:abstractNumId w:val="6"/>
  </w:num>
  <w:num w:numId="3" w16cid:durableId="1587228093">
    <w:abstractNumId w:val="5"/>
  </w:num>
  <w:num w:numId="4" w16cid:durableId="123164067">
    <w:abstractNumId w:val="4"/>
  </w:num>
  <w:num w:numId="5" w16cid:durableId="1743672709">
    <w:abstractNumId w:val="7"/>
  </w:num>
  <w:num w:numId="6" w16cid:durableId="133641009">
    <w:abstractNumId w:val="3"/>
  </w:num>
  <w:num w:numId="7" w16cid:durableId="2030642391">
    <w:abstractNumId w:val="2"/>
  </w:num>
  <w:num w:numId="8" w16cid:durableId="810172500">
    <w:abstractNumId w:val="1"/>
  </w:num>
  <w:num w:numId="9" w16cid:durableId="980571620">
    <w:abstractNumId w:val="0"/>
  </w:num>
  <w:num w:numId="10" w16cid:durableId="1376196806">
    <w:abstractNumId w:val="19"/>
  </w:num>
  <w:num w:numId="11" w16cid:durableId="1545872547">
    <w:abstractNumId w:val="10"/>
  </w:num>
  <w:num w:numId="12" w16cid:durableId="2105681994">
    <w:abstractNumId w:val="16"/>
  </w:num>
  <w:num w:numId="13" w16cid:durableId="2098594556">
    <w:abstractNumId w:val="15"/>
  </w:num>
  <w:num w:numId="14" w16cid:durableId="1820340375">
    <w:abstractNumId w:val="12"/>
  </w:num>
  <w:num w:numId="15" w16cid:durableId="1323892977">
    <w:abstractNumId w:val="17"/>
  </w:num>
  <w:num w:numId="16" w16cid:durableId="984821228">
    <w:abstractNumId w:val="18"/>
  </w:num>
  <w:num w:numId="17" w16cid:durableId="278993986">
    <w:abstractNumId w:val="20"/>
  </w:num>
  <w:num w:numId="18" w16cid:durableId="189804553">
    <w:abstractNumId w:val="14"/>
  </w:num>
  <w:num w:numId="19" w16cid:durableId="1825508393">
    <w:abstractNumId w:val="11"/>
  </w:num>
  <w:num w:numId="20" w16cid:durableId="2029285073">
    <w:abstractNumId w:val="13"/>
  </w:num>
  <w:num w:numId="21" w16cid:durableId="8386191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3834"/>
    <w:rsid w:val="00283722"/>
    <w:rsid w:val="0029639D"/>
    <w:rsid w:val="002A7C69"/>
    <w:rsid w:val="00326F90"/>
    <w:rsid w:val="00340716"/>
    <w:rsid w:val="003E4DF6"/>
    <w:rsid w:val="004372A0"/>
    <w:rsid w:val="00483E30"/>
    <w:rsid w:val="004A6C8D"/>
    <w:rsid w:val="004C21BF"/>
    <w:rsid w:val="00504831"/>
    <w:rsid w:val="00633FFF"/>
    <w:rsid w:val="006D2A6E"/>
    <w:rsid w:val="006E1872"/>
    <w:rsid w:val="00922480"/>
    <w:rsid w:val="009763A1"/>
    <w:rsid w:val="0098514B"/>
    <w:rsid w:val="00A07861"/>
    <w:rsid w:val="00AA1D8D"/>
    <w:rsid w:val="00B4622D"/>
    <w:rsid w:val="00B47730"/>
    <w:rsid w:val="00BA72A6"/>
    <w:rsid w:val="00C47F68"/>
    <w:rsid w:val="00C9602B"/>
    <w:rsid w:val="00CB0664"/>
    <w:rsid w:val="00D0310E"/>
    <w:rsid w:val="00D71D6E"/>
    <w:rsid w:val="00DD32D5"/>
    <w:rsid w:val="00DF4ED6"/>
    <w:rsid w:val="00E07E45"/>
    <w:rsid w:val="00F128CF"/>
    <w:rsid w:val="00FC693F"/>
    <w:rsid w:val="00FD6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519CB1"/>
  <w14:defaultImageDpi w14:val="300"/>
  <w15:docId w15:val="{DF7B06EB-4A94-48D4-AD62-F9ABD75F1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D6A67"/>
    <w:pPr>
      <w:spacing w:after="0" w:line="240" w:lineRule="auto"/>
    </w:pPr>
    <w:rPr>
      <w:rFonts w:ascii="Arial" w:hAnsi="Arial"/>
      <w:color w:val="333333"/>
    </w:rPr>
  </w:style>
  <w:style w:type="character" w:styleId="Hyperlink">
    <w:name w:val="Hyperlink"/>
    <w:basedOn w:val="DefaultParagraphFont"/>
    <w:uiPriority w:val="99"/>
    <w:unhideWhenUsed/>
    <w:rsid w:val="00F128CF"/>
    <w:rPr>
      <w:color w:val="0000FF" w:themeColor="hyperlink"/>
      <w:u w:val="single"/>
    </w:rPr>
  </w:style>
  <w:style w:type="character" w:styleId="UnresolvedMention">
    <w:name w:val="Unresolved Mention"/>
    <w:basedOn w:val="DefaultParagraphFont"/>
    <w:uiPriority w:val="99"/>
    <w:semiHidden/>
    <w:unhideWhenUsed/>
    <w:rsid w:val="00F12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wazauboraprocurement@meds.or.k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Owen Wahome</cp:lastModifiedBy>
  <cp:revision>22</cp:revision>
  <dcterms:created xsi:type="dcterms:W3CDTF">2026-10-28T08:49:00Z</dcterms:created>
  <dcterms:modified xsi:type="dcterms:W3CDTF">2026-10-28T09:16:00Z</dcterms:modified>
  <cp:category/>
</cp:coreProperties>
</file>